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06" w:rsidRPr="00165506" w:rsidRDefault="009408DB" w:rsidP="005371C0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</w:t>
      </w:r>
      <w:r w:rsidR="004C4E14" w:rsidRPr="00165506">
        <w:rPr>
          <w:rFonts w:ascii="Times New Roman" w:hAnsi="Times New Roman" w:cs="Times New Roman"/>
          <w:b/>
          <w:sz w:val="24"/>
          <w:szCs w:val="24"/>
          <w:lang w:val="fr-FR"/>
        </w:rPr>
        <w:t xml:space="preserve">rogramme de bourse d’études </w:t>
      </w:r>
      <w:proofErr w:type="spellStart"/>
      <w:r w:rsidR="004C4E14" w:rsidRPr="00165506">
        <w:rPr>
          <w:rFonts w:ascii="Times New Roman" w:hAnsi="Times New Roman" w:cs="Times New Roman"/>
          <w:b/>
          <w:sz w:val="24"/>
          <w:szCs w:val="24"/>
          <w:lang w:val="fr-FR"/>
        </w:rPr>
        <w:t>Yu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nus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Emre pour l’enseignement de la</w:t>
      </w:r>
      <w:r w:rsidR="004C4E14" w:rsidRPr="0016550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langue turque</w:t>
      </w:r>
      <w:bookmarkStart w:id="0" w:name="_GoBack"/>
      <w:bookmarkEnd w:id="0"/>
    </w:p>
    <w:p w:rsidR="004C4E14" w:rsidRPr="004C4E14" w:rsidRDefault="001612CD" w:rsidP="004C4E1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Les candidats pouvant </w:t>
      </w:r>
      <w:proofErr w:type="gramStart"/>
      <w:r w:rsidR="00C24560">
        <w:rPr>
          <w:rFonts w:ascii="Times New Roman" w:hAnsi="Times New Roman" w:cs="Times New Roman"/>
          <w:sz w:val="24"/>
          <w:szCs w:val="24"/>
          <w:lang w:val="fr-FR"/>
        </w:rPr>
        <w:t>déposer</w:t>
      </w:r>
      <w:proofErr w:type="gramEnd"/>
      <w:r w:rsidR="004C4E14" w:rsidRPr="004C4E14">
        <w:rPr>
          <w:rFonts w:ascii="Times New Roman" w:hAnsi="Times New Roman" w:cs="Times New Roman"/>
          <w:sz w:val="24"/>
          <w:szCs w:val="24"/>
          <w:lang w:val="fr-FR"/>
        </w:rPr>
        <w:t xml:space="preserve"> leur candidature doivent remplir les conditions suivantes : </w:t>
      </w:r>
    </w:p>
    <w:p w:rsidR="004C4E14" w:rsidRDefault="004C4E14" w:rsidP="004C4E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C4E14">
        <w:rPr>
          <w:rFonts w:ascii="Times New Roman" w:hAnsi="Times New Roman" w:cs="Times New Roman"/>
          <w:sz w:val="24"/>
          <w:szCs w:val="24"/>
          <w:lang w:val="fr-FR"/>
        </w:rPr>
        <w:t>Etre ressortissants</w:t>
      </w:r>
      <w:r w:rsidR="009408DB">
        <w:rPr>
          <w:rFonts w:ascii="Times New Roman" w:hAnsi="Times New Roman" w:cs="Times New Roman"/>
          <w:sz w:val="24"/>
          <w:szCs w:val="24"/>
          <w:lang w:val="fr-FR"/>
        </w:rPr>
        <w:t xml:space="preserve"> français (pour les candidatures déposées en France),</w:t>
      </w:r>
    </w:p>
    <w:p w:rsidR="0035190D" w:rsidRDefault="004C4E14" w:rsidP="004C4E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Pour les personnes travaillant dans le secteur public, être en poste depuis au moins trois ans et être de préférence titulaire d’une licence ou d’un doctorat</w:t>
      </w:r>
      <w:r w:rsidR="0035190D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4C4E14" w:rsidRPr="00C24560" w:rsidRDefault="0035190D" w:rsidP="00C245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Pour les chercheurs</w:t>
      </w:r>
      <w:r w:rsidR="00F14EC5">
        <w:rPr>
          <w:rFonts w:ascii="Times New Roman" w:hAnsi="Times New Roman" w:cs="Times New Roman"/>
          <w:sz w:val="24"/>
          <w:szCs w:val="24"/>
          <w:lang w:val="fr-FR"/>
        </w:rPr>
        <w:t xml:space="preserve"> et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scientifiques</w:t>
      </w:r>
      <w:r w:rsidR="00631020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4EC5">
        <w:rPr>
          <w:rFonts w:ascii="Times New Roman" w:hAnsi="Times New Roman" w:cs="Times New Roman"/>
          <w:sz w:val="24"/>
          <w:szCs w:val="24"/>
          <w:lang w:val="fr-FR"/>
        </w:rPr>
        <w:t xml:space="preserve">travailler au sein d’une université et être doctorant </w:t>
      </w:r>
      <w:r w:rsidR="004C4E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4EC5">
        <w:rPr>
          <w:rFonts w:ascii="Times New Roman" w:hAnsi="Times New Roman" w:cs="Times New Roman"/>
          <w:sz w:val="24"/>
          <w:szCs w:val="24"/>
          <w:lang w:val="fr-FR"/>
        </w:rPr>
        <w:t>ou en cours de préparation d’un doctorat</w:t>
      </w:r>
      <w:r w:rsidR="00C24560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 w:rsidR="00F14EC5" w:rsidRPr="00C24560">
        <w:rPr>
          <w:rFonts w:ascii="Times New Roman" w:hAnsi="Times New Roman" w:cs="Times New Roman"/>
          <w:sz w:val="24"/>
          <w:szCs w:val="24"/>
          <w:lang w:val="fr-FR"/>
        </w:rPr>
        <w:t>travailler sur un sujet en rapport avec la Turquie et dans le domaine des sciences sociales,</w:t>
      </w:r>
    </w:p>
    <w:p w:rsidR="00F14EC5" w:rsidRDefault="00F14EC5" w:rsidP="004C4E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Avoir moins de 40 ans le premier jour de l’année d’octroi de la bourse,</w:t>
      </w:r>
    </w:p>
    <w:p w:rsidR="00770B6D" w:rsidRDefault="007D100C" w:rsidP="004C4E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Ne pas avoir été boursier de la République</w:t>
      </w:r>
      <w:r w:rsidR="00770B6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fr-FR"/>
        </w:rPr>
        <w:t>Tur</w:t>
      </w:r>
      <w:r w:rsidR="00770B6D">
        <w:rPr>
          <w:rFonts w:ascii="Times New Roman" w:hAnsi="Times New Roman" w:cs="Times New Roman"/>
          <w:sz w:val="24"/>
          <w:szCs w:val="24"/>
          <w:lang w:val="fr-FR"/>
        </w:rPr>
        <w:t>quie auparavant ou actuellement,</w:t>
      </w:r>
    </w:p>
    <w:p w:rsidR="00BF04D3" w:rsidRDefault="00770B6D" w:rsidP="004C4E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Les candidats travaillant dans le secteur public </w:t>
      </w:r>
      <w:r w:rsidR="00165506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>t les enseignants doivent fournir une</w:t>
      </w:r>
      <w:r w:rsidR="00BF04D3">
        <w:rPr>
          <w:rFonts w:ascii="Times New Roman" w:hAnsi="Times New Roman" w:cs="Times New Roman"/>
          <w:sz w:val="24"/>
          <w:szCs w:val="24"/>
          <w:lang w:val="fr-FR"/>
        </w:rPr>
        <w:t xml:space="preserve"> lettre de référence et d’autorisation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leurs employeurs précisant </w:t>
      </w:r>
      <w:r w:rsidR="00BF04D3">
        <w:rPr>
          <w:rFonts w:ascii="Times New Roman" w:hAnsi="Times New Roman" w:cs="Times New Roman"/>
          <w:sz w:val="24"/>
          <w:szCs w:val="24"/>
          <w:lang w:val="fr-FR"/>
        </w:rPr>
        <w:t>la nature du congé qui leur sera oct</w:t>
      </w:r>
      <w:r w:rsidR="00165506">
        <w:rPr>
          <w:rFonts w:ascii="Times New Roman" w:hAnsi="Times New Roman" w:cs="Times New Roman"/>
          <w:sz w:val="24"/>
          <w:szCs w:val="24"/>
          <w:lang w:val="fr-FR"/>
        </w:rPr>
        <w:t>royé (congé payé ou sans solde)</w:t>
      </w:r>
      <w:r w:rsidR="001B33D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65506" w:rsidRDefault="00165506" w:rsidP="0016550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F04D3" w:rsidRDefault="00C24560" w:rsidP="0016550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Un candidat </w:t>
      </w:r>
      <w:r w:rsidR="00BF04D3" w:rsidRPr="00165506">
        <w:rPr>
          <w:rFonts w:ascii="Times New Roman" w:hAnsi="Times New Roman" w:cs="Times New Roman"/>
          <w:sz w:val="24"/>
          <w:szCs w:val="24"/>
          <w:lang w:val="fr-FR"/>
        </w:rPr>
        <w:t xml:space="preserve">par pays </w:t>
      </w:r>
      <w:r>
        <w:rPr>
          <w:rFonts w:ascii="Times New Roman" w:hAnsi="Times New Roman" w:cs="Times New Roman"/>
          <w:sz w:val="24"/>
          <w:szCs w:val="24"/>
          <w:lang w:val="fr-FR"/>
        </w:rPr>
        <w:t>sera sélectionné pour</w:t>
      </w:r>
      <w:r w:rsidR="00791EA1" w:rsidRPr="00165506">
        <w:rPr>
          <w:rFonts w:ascii="Times New Roman" w:hAnsi="Times New Roman" w:cs="Times New Roman"/>
          <w:sz w:val="24"/>
          <w:szCs w:val="24"/>
          <w:lang w:val="fr-FR"/>
        </w:rPr>
        <w:t xml:space="preserve"> bénéficier de cette </w:t>
      </w:r>
      <w:r w:rsidR="00BF04D3" w:rsidRPr="00165506">
        <w:rPr>
          <w:rFonts w:ascii="Times New Roman" w:hAnsi="Times New Roman" w:cs="Times New Roman"/>
          <w:sz w:val="24"/>
          <w:szCs w:val="24"/>
          <w:lang w:val="fr-FR"/>
        </w:rPr>
        <w:t>bourse</w:t>
      </w:r>
      <w:r w:rsidR="00791EA1" w:rsidRPr="0016550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65506" w:rsidRPr="00165506" w:rsidRDefault="00165506" w:rsidP="001655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bourse </w:t>
      </w:r>
      <w:r w:rsidR="002C392B">
        <w:rPr>
          <w:rFonts w:ascii="Times New Roman" w:hAnsi="Times New Roman" w:cs="Times New Roman"/>
          <w:sz w:val="24"/>
          <w:szCs w:val="24"/>
          <w:lang w:val="fr-FR"/>
        </w:rPr>
        <w:t>est valable pour une durée de 8 à 10 mois.</w:t>
      </w:r>
    </w:p>
    <w:p w:rsidR="00F14EC5" w:rsidRDefault="00BF04D3" w:rsidP="004C4E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bourse couvrira en plus des frais d’études, le premier voyage aller</w:t>
      </w:r>
      <w:r w:rsidR="00791EA1">
        <w:rPr>
          <w:rFonts w:ascii="Times New Roman" w:hAnsi="Times New Roman" w:cs="Times New Roman"/>
          <w:sz w:val="24"/>
          <w:szCs w:val="24"/>
          <w:lang w:val="fr-FR"/>
        </w:rPr>
        <w:t>-retour vers et de la Turquie ainsi que les frais d’hébergement.</w:t>
      </w:r>
    </w:p>
    <w:p w:rsidR="00731D4A" w:rsidRDefault="00731D4A" w:rsidP="004C4E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montant de la bourse pour l’année 2014 est de 1500 TL (+/-705$) </w:t>
      </w:r>
    </w:p>
    <w:p w:rsidR="00791EA1" w:rsidRDefault="00791EA1" w:rsidP="004C4E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2C392B">
        <w:rPr>
          <w:rFonts w:ascii="Times New Roman" w:hAnsi="Times New Roman" w:cs="Times New Roman"/>
          <w:sz w:val="24"/>
          <w:szCs w:val="24"/>
          <w:lang w:val="fr-FR"/>
        </w:rPr>
        <w:t>es cours auront lieu à Ankara, Istanbul et 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zmir. </w:t>
      </w:r>
    </w:p>
    <w:p w:rsidR="00791EA1" w:rsidRDefault="00791EA1" w:rsidP="004C4E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programme de bourse débutera le 15 octobre 2014. </w:t>
      </w:r>
    </w:p>
    <w:p w:rsidR="00791EA1" w:rsidRDefault="00791EA1" w:rsidP="00791EA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65506" w:rsidRDefault="00791EA1" w:rsidP="00791EA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791EA1">
        <w:rPr>
          <w:rFonts w:ascii="Times New Roman" w:hAnsi="Times New Roman" w:cs="Times New Roman"/>
          <w:sz w:val="24"/>
          <w:szCs w:val="24"/>
          <w:lang w:val="fr-FR"/>
        </w:rPr>
        <w:t>es dossiers de candidature</w:t>
      </w:r>
      <w:r w:rsidR="00761F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91EA1">
        <w:rPr>
          <w:rFonts w:ascii="Times New Roman" w:hAnsi="Times New Roman" w:cs="Times New Roman"/>
          <w:sz w:val="24"/>
          <w:szCs w:val="24"/>
          <w:lang w:val="fr-FR"/>
        </w:rPr>
        <w:t xml:space="preserve">peuvent être envoyés par voie postale à l’Ambassade de Turquie </w:t>
      </w:r>
      <w:r>
        <w:rPr>
          <w:rFonts w:ascii="Times New Roman" w:hAnsi="Times New Roman" w:cs="Times New Roman"/>
          <w:sz w:val="24"/>
          <w:szCs w:val="24"/>
          <w:lang w:val="fr-FR"/>
        </w:rPr>
        <w:t>au 16 avenue de Lamballe, 75016 Par</w:t>
      </w:r>
      <w:r w:rsidRPr="00791EA1">
        <w:rPr>
          <w:rFonts w:ascii="Times New Roman" w:hAnsi="Times New Roman" w:cs="Times New Roman"/>
          <w:sz w:val="24"/>
          <w:szCs w:val="24"/>
          <w:lang w:val="fr-FR"/>
        </w:rPr>
        <w:t>is</w:t>
      </w:r>
      <w:r w:rsidR="00165506">
        <w:rPr>
          <w:rFonts w:ascii="Times New Roman" w:hAnsi="Times New Roman" w:cs="Times New Roman"/>
          <w:sz w:val="24"/>
          <w:szCs w:val="24"/>
          <w:lang w:val="fr-FR"/>
        </w:rPr>
        <w:t xml:space="preserve"> ou par e-mail à l’adresse </w:t>
      </w:r>
      <w:hyperlink r:id="rId6" w:history="1">
        <w:r w:rsidR="00165506" w:rsidRPr="0062237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ambassade.paris@mfa.gov.tr</w:t>
        </w:r>
      </w:hyperlink>
      <w:r w:rsidR="00165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91EA1" w:rsidRPr="00791EA1" w:rsidRDefault="00791EA1" w:rsidP="00791EA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date limite d’envoi </w:t>
      </w:r>
      <w:r w:rsidR="009408DB">
        <w:rPr>
          <w:rFonts w:ascii="Times New Roman" w:hAnsi="Times New Roman" w:cs="Times New Roman"/>
          <w:sz w:val="24"/>
          <w:szCs w:val="24"/>
          <w:lang w:val="fr-FR"/>
        </w:rPr>
        <w:t>est le l</w:t>
      </w:r>
      <w:r w:rsidRPr="00791EA1">
        <w:rPr>
          <w:rFonts w:ascii="Times New Roman" w:hAnsi="Times New Roman" w:cs="Times New Roman"/>
          <w:sz w:val="24"/>
          <w:szCs w:val="24"/>
          <w:lang w:val="fr-FR"/>
        </w:rPr>
        <w:t xml:space="preserve">undi 25 </w:t>
      </w:r>
      <w:r w:rsidR="001B33DA" w:rsidRPr="00791EA1">
        <w:rPr>
          <w:rFonts w:ascii="Times New Roman" w:hAnsi="Times New Roman" w:cs="Times New Roman"/>
          <w:sz w:val="24"/>
          <w:szCs w:val="24"/>
          <w:lang w:val="fr-FR"/>
        </w:rPr>
        <w:t>ao</w:t>
      </w:r>
      <w:r w:rsidR="001B33DA">
        <w:rPr>
          <w:rFonts w:ascii="Times New Roman" w:hAnsi="Times New Roman" w:cs="Times New Roman"/>
          <w:sz w:val="24"/>
          <w:szCs w:val="24"/>
          <w:lang w:val="fr-FR"/>
        </w:rPr>
        <w:t>û</w:t>
      </w:r>
      <w:r w:rsidR="001B33DA" w:rsidRPr="00791EA1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791EA1">
        <w:rPr>
          <w:rFonts w:ascii="Times New Roman" w:hAnsi="Times New Roman" w:cs="Times New Roman"/>
          <w:sz w:val="24"/>
          <w:szCs w:val="24"/>
          <w:lang w:val="fr-FR"/>
        </w:rPr>
        <w:t xml:space="preserve"> 2014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791EA1" w:rsidRPr="00791EA1" w:rsidRDefault="00791EA1" w:rsidP="00791EA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91EA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:rsidR="004C4E14" w:rsidRPr="004C4E14" w:rsidRDefault="004C4E14" w:rsidP="004C4E1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4C4E14" w:rsidRPr="004C4E14" w:rsidRDefault="004C4E14">
      <w:pPr>
        <w:rPr>
          <w:lang w:val="fr-FR"/>
        </w:rPr>
      </w:pPr>
    </w:p>
    <w:sectPr w:rsidR="004C4E14" w:rsidRPr="004C4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654D3"/>
    <w:multiLevelType w:val="hybridMultilevel"/>
    <w:tmpl w:val="7CCAC6DC"/>
    <w:lvl w:ilvl="0" w:tplc="AE48B2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14"/>
    <w:rsid w:val="001612CD"/>
    <w:rsid w:val="00165506"/>
    <w:rsid w:val="001B33DA"/>
    <w:rsid w:val="002C392B"/>
    <w:rsid w:val="0035190D"/>
    <w:rsid w:val="004C4E14"/>
    <w:rsid w:val="005371C0"/>
    <w:rsid w:val="00631020"/>
    <w:rsid w:val="00731D4A"/>
    <w:rsid w:val="00761F0A"/>
    <w:rsid w:val="00770B6D"/>
    <w:rsid w:val="00791EA1"/>
    <w:rsid w:val="007D100C"/>
    <w:rsid w:val="009408DB"/>
    <w:rsid w:val="00BF04D3"/>
    <w:rsid w:val="00C24560"/>
    <w:rsid w:val="00C26287"/>
    <w:rsid w:val="00C830AA"/>
    <w:rsid w:val="00D50B0F"/>
    <w:rsid w:val="00F1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E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5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E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bassade.paris@mfa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Tomurcuk Elif Eren</dc:creator>
  <cp:lastModifiedBy>Sebahat Demirci</cp:lastModifiedBy>
  <cp:revision>11</cp:revision>
  <cp:lastPrinted>2014-08-13T12:35:00Z</cp:lastPrinted>
  <dcterms:created xsi:type="dcterms:W3CDTF">2014-08-11T13:46:00Z</dcterms:created>
  <dcterms:modified xsi:type="dcterms:W3CDTF">2014-08-13T14:17:00Z</dcterms:modified>
</cp:coreProperties>
</file>